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lang w:eastAsia="en-US"/>
          <w14:ligatures w14:val="standardContextual"/>
        </w:rPr>
        <w:id w:val="-229007647"/>
        <w:docPartObj>
          <w:docPartGallery w:val="Table of Contents"/>
          <w:docPartUnique/>
        </w:docPartObj>
      </w:sdtPr>
      <w:sdtEndPr>
        <w:rPr>
          <w:b/>
          <w:bCs/>
        </w:rPr>
      </w:sdtEndPr>
      <w:sdtContent>
        <w:p w14:paraId="26CD3396" w14:textId="1F89812B" w:rsidR="003C782C" w:rsidRDefault="003C782C">
          <w:pPr>
            <w:pStyle w:val="TtuloTDC"/>
          </w:pPr>
          <w:r>
            <w:t>Contenido</w:t>
          </w:r>
        </w:p>
        <w:p w14:paraId="0F623508" w14:textId="76D30BD9" w:rsidR="006554FC" w:rsidRDefault="003C782C">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2031785" w:history="1">
            <w:r w:rsidR="006554FC" w:rsidRPr="005E2DE4">
              <w:rPr>
                <w:rStyle w:val="Hipervnculo"/>
                <w:noProof/>
              </w:rPr>
              <w:t>Introduction</w:t>
            </w:r>
            <w:r w:rsidR="006554FC">
              <w:rPr>
                <w:noProof/>
                <w:webHidden/>
              </w:rPr>
              <w:tab/>
            </w:r>
            <w:r w:rsidR="006554FC">
              <w:rPr>
                <w:noProof/>
                <w:webHidden/>
              </w:rPr>
              <w:fldChar w:fldCharType="begin"/>
            </w:r>
            <w:r w:rsidR="006554FC">
              <w:rPr>
                <w:noProof/>
                <w:webHidden/>
              </w:rPr>
              <w:instrText xml:space="preserve"> PAGEREF _Toc162031785 \h </w:instrText>
            </w:r>
            <w:r w:rsidR="006554FC">
              <w:rPr>
                <w:noProof/>
                <w:webHidden/>
              </w:rPr>
            </w:r>
            <w:r w:rsidR="006554FC">
              <w:rPr>
                <w:noProof/>
                <w:webHidden/>
              </w:rPr>
              <w:fldChar w:fldCharType="separate"/>
            </w:r>
            <w:r w:rsidR="006554FC">
              <w:rPr>
                <w:noProof/>
                <w:webHidden/>
              </w:rPr>
              <w:t>3</w:t>
            </w:r>
            <w:r w:rsidR="006554FC">
              <w:rPr>
                <w:noProof/>
                <w:webHidden/>
              </w:rPr>
              <w:fldChar w:fldCharType="end"/>
            </w:r>
          </w:hyperlink>
        </w:p>
        <w:p w14:paraId="45993A7D" w14:textId="02148749" w:rsidR="006554FC" w:rsidRDefault="006554FC">
          <w:pPr>
            <w:pStyle w:val="TDC1"/>
            <w:tabs>
              <w:tab w:val="right" w:leader="dot" w:pos="8494"/>
            </w:tabs>
            <w:rPr>
              <w:rFonts w:eastAsiaTheme="minorEastAsia"/>
              <w:noProof/>
              <w:sz w:val="24"/>
              <w:szCs w:val="24"/>
              <w:lang w:eastAsia="es-ES"/>
            </w:rPr>
          </w:pPr>
          <w:hyperlink w:anchor="_Toc162031786" w:history="1">
            <w:r w:rsidRPr="005E2DE4">
              <w:rPr>
                <w:rStyle w:val="Hipervnculo"/>
                <w:noProof/>
              </w:rPr>
              <w:t>Login/Registration Window</w:t>
            </w:r>
            <w:r>
              <w:rPr>
                <w:noProof/>
                <w:webHidden/>
              </w:rPr>
              <w:tab/>
            </w:r>
            <w:r>
              <w:rPr>
                <w:noProof/>
                <w:webHidden/>
              </w:rPr>
              <w:fldChar w:fldCharType="begin"/>
            </w:r>
            <w:r>
              <w:rPr>
                <w:noProof/>
                <w:webHidden/>
              </w:rPr>
              <w:instrText xml:space="preserve"> PAGEREF _Toc162031786 \h </w:instrText>
            </w:r>
            <w:r>
              <w:rPr>
                <w:noProof/>
                <w:webHidden/>
              </w:rPr>
            </w:r>
            <w:r>
              <w:rPr>
                <w:noProof/>
                <w:webHidden/>
              </w:rPr>
              <w:fldChar w:fldCharType="separate"/>
            </w:r>
            <w:r>
              <w:rPr>
                <w:noProof/>
                <w:webHidden/>
              </w:rPr>
              <w:t>4</w:t>
            </w:r>
            <w:r>
              <w:rPr>
                <w:noProof/>
                <w:webHidden/>
              </w:rPr>
              <w:fldChar w:fldCharType="end"/>
            </w:r>
          </w:hyperlink>
        </w:p>
        <w:p w14:paraId="2265AB4C" w14:textId="70156465" w:rsidR="006554FC" w:rsidRDefault="006554FC">
          <w:pPr>
            <w:pStyle w:val="TDC1"/>
            <w:tabs>
              <w:tab w:val="right" w:leader="dot" w:pos="8494"/>
            </w:tabs>
            <w:rPr>
              <w:rFonts w:eastAsiaTheme="minorEastAsia"/>
              <w:noProof/>
              <w:sz w:val="24"/>
              <w:szCs w:val="24"/>
              <w:lang w:eastAsia="es-ES"/>
            </w:rPr>
          </w:pPr>
          <w:hyperlink w:anchor="_Toc162031787" w:history="1">
            <w:r w:rsidRPr="005E2DE4">
              <w:rPr>
                <w:rStyle w:val="Hipervnculo"/>
                <w:noProof/>
              </w:rPr>
              <w:t>Home Window</w:t>
            </w:r>
            <w:r>
              <w:rPr>
                <w:noProof/>
                <w:webHidden/>
              </w:rPr>
              <w:tab/>
            </w:r>
            <w:r>
              <w:rPr>
                <w:noProof/>
                <w:webHidden/>
              </w:rPr>
              <w:fldChar w:fldCharType="begin"/>
            </w:r>
            <w:r>
              <w:rPr>
                <w:noProof/>
                <w:webHidden/>
              </w:rPr>
              <w:instrText xml:space="preserve"> PAGEREF _Toc162031787 \h </w:instrText>
            </w:r>
            <w:r>
              <w:rPr>
                <w:noProof/>
                <w:webHidden/>
              </w:rPr>
            </w:r>
            <w:r>
              <w:rPr>
                <w:noProof/>
                <w:webHidden/>
              </w:rPr>
              <w:fldChar w:fldCharType="separate"/>
            </w:r>
            <w:r>
              <w:rPr>
                <w:noProof/>
                <w:webHidden/>
              </w:rPr>
              <w:t>5</w:t>
            </w:r>
            <w:r>
              <w:rPr>
                <w:noProof/>
                <w:webHidden/>
              </w:rPr>
              <w:fldChar w:fldCharType="end"/>
            </w:r>
          </w:hyperlink>
        </w:p>
        <w:p w14:paraId="2E788965" w14:textId="78D0246A" w:rsidR="006554FC" w:rsidRDefault="006554FC">
          <w:pPr>
            <w:pStyle w:val="TDC1"/>
            <w:tabs>
              <w:tab w:val="right" w:leader="dot" w:pos="8494"/>
            </w:tabs>
            <w:rPr>
              <w:rFonts w:eastAsiaTheme="minorEastAsia"/>
              <w:noProof/>
              <w:sz w:val="24"/>
              <w:szCs w:val="24"/>
              <w:lang w:eastAsia="es-ES"/>
            </w:rPr>
          </w:pPr>
          <w:hyperlink w:anchor="_Toc162031794" w:history="1">
            <w:r w:rsidRPr="005E2DE4">
              <w:rPr>
                <w:rStyle w:val="Hipervnculo"/>
                <w:noProof/>
              </w:rPr>
              <w:t>Notes Window</w:t>
            </w:r>
            <w:r>
              <w:rPr>
                <w:noProof/>
                <w:webHidden/>
              </w:rPr>
              <w:tab/>
            </w:r>
            <w:r>
              <w:rPr>
                <w:noProof/>
                <w:webHidden/>
              </w:rPr>
              <w:fldChar w:fldCharType="begin"/>
            </w:r>
            <w:r>
              <w:rPr>
                <w:noProof/>
                <w:webHidden/>
              </w:rPr>
              <w:instrText xml:space="preserve"> PAGEREF _Toc162031794 \h </w:instrText>
            </w:r>
            <w:r>
              <w:rPr>
                <w:noProof/>
                <w:webHidden/>
              </w:rPr>
            </w:r>
            <w:r>
              <w:rPr>
                <w:noProof/>
                <w:webHidden/>
              </w:rPr>
              <w:fldChar w:fldCharType="separate"/>
            </w:r>
            <w:r>
              <w:rPr>
                <w:noProof/>
                <w:webHidden/>
              </w:rPr>
              <w:t>6</w:t>
            </w:r>
            <w:r>
              <w:rPr>
                <w:noProof/>
                <w:webHidden/>
              </w:rPr>
              <w:fldChar w:fldCharType="end"/>
            </w:r>
          </w:hyperlink>
        </w:p>
        <w:p w14:paraId="613BBD08" w14:textId="4E8C4ACB" w:rsidR="006554FC" w:rsidRDefault="006554FC">
          <w:pPr>
            <w:pStyle w:val="TDC1"/>
            <w:tabs>
              <w:tab w:val="right" w:leader="dot" w:pos="8494"/>
            </w:tabs>
            <w:rPr>
              <w:rFonts w:eastAsiaTheme="minorEastAsia"/>
              <w:noProof/>
              <w:sz w:val="24"/>
              <w:szCs w:val="24"/>
              <w:lang w:eastAsia="es-ES"/>
            </w:rPr>
          </w:pPr>
          <w:hyperlink w:anchor="_Toc162031795" w:history="1">
            <w:r w:rsidRPr="005E2DE4">
              <w:rPr>
                <w:rStyle w:val="Hipervnculo"/>
                <w:noProof/>
                <w:lang w:val="en-US"/>
              </w:rPr>
              <w:t>Collection Window</w:t>
            </w:r>
            <w:r>
              <w:rPr>
                <w:noProof/>
                <w:webHidden/>
              </w:rPr>
              <w:tab/>
            </w:r>
            <w:r>
              <w:rPr>
                <w:noProof/>
                <w:webHidden/>
              </w:rPr>
              <w:fldChar w:fldCharType="begin"/>
            </w:r>
            <w:r>
              <w:rPr>
                <w:noProof/>
                <w:webHidden/>
              </w:rPr>
              <w:instrText xml:space="preserve"> PAGEREF _Toc162031795 \h </w:instrText>
            </w:r>
            <w:r>
              <w:rPr>
                <w:noProof/>
                <w:webHidden/>
              </w:rPr>
            </w:r>
            <w:r>
              <w:rPr>
                <w:noProof/>
                <w:webHidden/>
              </w:rPr>
              <w:fldChar w:fldCharType="separate"/>
            </w:r>
            <w:r>
              <w:rPr>
                <w:noProof/>
                <w:webHidden/>
              </w:rPr>
              <w:t>7</w:t>
            </w:r>
            <w:r>
              <w:rPr>
                <w:noProof/>
                <w:webHidden/>
              </w:rPr>
              <w:fldChar w:fldCharType="end"/>
            </w:r>
          </w:hyperlink>
        </w:p>
        <w:p w14:paraId="2940BCB0" w14:textId="4BCFD7D6" w:rsidR="003C782C" w:rsidRDefault="003C782C">
          <w:r>
            <w:rPr>
              <w:b/>
              <w:bCs/>
            </w:rPr>
            <w:fldChar w:fldCharType="end"/>
          </w:r>
        </w:p>
      </w:sdtContent>
    </w:sdt>
    <w:p w14:paraId="5CCF2E18" w14:textId="13283B5E" w:rsidR="003C782C" w:rsidRDefault="003C782C">
      <w:r>
        <w:br w:type="page"/>
      </w:r>
    </w:p>
    <w:p w14:paraId="097A472A" w14:textId="77777777" w:rsidR="003C782C" w:rsidRPr="003C782C" w:rsidRDefault="003C782C" w:rsidP="003C782C"/>
    <w:p w14:paraId="0337A0CD" w14:textId="77777777" w:rsidR="006554FC" w:rsidRDefault="006554FC" w:rsidP="006554FC">
      <w:pPr>
        <w:pStyle w:val="Ttulo1"/>
      </w:pPr>
      <w:bookmarkStart w:id="0" w:name="_Toc162031785"/>
      <w:proofErr w:type="spellStart"/>
      <w:r>
        <w:t>Introduction</w:t>
      </w:r>
      <w:bookmarkEnd w:id="0"/>
      <w:proofErr w:type="spellEnd"/>
    </w:p>
    <w:p w14:paraId="20C032B8" w14:textId="77777777" w:rsidR="006554FC" w:rsidRPr="006554FC" w:rsidRDefault="006554FC" w:rsidP="006554FC">
      <w:pPr>
        <w:rPr>
          <w:lang w:val="en-US"/>
        </w:rPr>
      </w:pPr>
      <w:r w:rsidRPr="006554FC">
        <w:rPr>
          <w:lang w:val="en-US"/>
        </w:rPr>
        <w:t>The Interactive Note Manager, an application designed to assist users in organizing, creating, and sharing their ideas efficiently. This project is born with the aim of providing users with a versatile and easy-to-use platform to manage their notes and collaborate with other users in a dynamic digital environment.</w:t>
      </w:r>
    </w:p>
    <w:p w14:paraId="086691BE" w14:textId="77777777" w:rsidR="006554FC" w:rsidRPr="006554FC" w:rsidRDefault="006554FC" w:rsidP="006554FC">
      <w:pPr>
        <w:rPr>
          <w:lang w:val="en-US"/>
        </w:rPr>
      </w:pPr>
    </w:p>
    <w:p w14:paraId="61F1D1C8" w14:textId="77777777" w:rsidR="006554FC" w:rsidRPr="006554FC" w:rsidRDefault="006554FC" w:rsidP="006554FC">
      <w:pPr>
        <w:rPr>
          <w:lang w:val="en-US"/>
        </w:rPr>
      </w:pPr>
      <w:r w:rsidRPr="006554FC">
        <w:rPr>
          <w:lang w:val="en-US"/>
        </w:rPr>
        <w:t>With the Interactive Note Manager, you can create and customize your notes, organize them into thematic collections, and share your ideas with friends. The application features an intuitive interface and key functionalities that allow you to maximize productivity and keep the user's notes always at hand.</w:t>
      </w:r>
    </w:p>
    <w:p w14:paraId="1509C27F" w14:textId="77777777" w:rsidR="006554FC" w:rsidRPr="006554FC" w:rsidRDefault="006554FC" w:rsidP="006554FC">
      <w:pPr>
        <w:rPr>
          <w:lang w:val="en-US"/>
        </w:rPr>
      </w:pPr>
    </w:p>
    <w:p w14:paraId="327737A3" w14:textId="77777777" w:rsidR="006554FC" w:rsidRPr="006554FC" w:rsidRDefault="006554FC" w:rsidP="006554FC">
      <w:pPr>
        <w:rPr>
          <w:lang w:val="en-US"/>
        </w:rPr>
      </w:pPr>
      <w:r w:rsidRPr="006554FC">
        <w:rPr>
          <w:lang w:val="en-US"/>
        </w:rPr>
        <w:t>In the Notes window, you will find a dedicated space to write and edit your notes, as well as a section to create new notes with a single click. The search function helps you quickly locate specific notes by their title, while the sharing option allows you to collaborate with other users by sharing selected notes.</w:t>
      </w:r>
    </w:p>
    <w:p w14:paraId="229E3638" w14:textId="77777777" w:rsidR="006554FC" w:rsidRPr="006554FC" w:rsidRDefault="006554FC" w:rsidP="006554FC">
      <w:pPr>
        <w:rPr>
          <w:lang w:val="en-US"/>
        </w:rPr>
      </w:pPr>
    </w:p>
    <w:p w14:paraId="2A92B931" w14:textId="77777777" w:rsidR="006554FC" w:rsidRPr="006554FC" w:rsidRDefault="006554FC" w:rsidP="006554FC">
      <w:pPr>
        <w:rPr>
          <w:lang w:val="en-US"/>
        </w:rPr>
      </w:pPr>
      <w:r w:rsidRPr="006554FC">
        <w:rPr>
          <w:lang w:val="en-US"/>
        </w:rPr>
        <w:t>The Collections window offers you the ability to effectively organize your notes by grouping them into customized collections. With the option to expand collections, you can view all the notes contained in each one, facilitating the management and access to your content.</w:t>
      </w:r>
    </w:p>
    <w:p w14:paraId="59D76524" w14:textId="77777777" w:rsidR="006554FC" w:rsidRPr="006554FC" w:rsidRDefault="006554FC" w:rsidP="006554FC">
      <w:pPr>
        <w:rPr>
          <w:lang w:val="en-US"/>
        </w:rPr>
      </w:pPr>
    </w:p>
    <w:p w14:paraId="374FF5D6" w14:textId="77777777" w:rsidR="006554FC" w:rsidRPr="006554FC" w:rsidRDefault="006554FC" w:rsidP="006554FC">
      <w:pPr>
        <w:rPr>
          <w:lang w:val="en-US"/>
        </w:rPr>
      </w:pPr>
      <w:r w:rsidRPr="006554FC">
        <w:rPr>
          <w:lang w:val="en-US"/>
        </w:rPr>
        <w:t>Additionally, the Friends feature allows you to connect with other users of the application, sharing notes and collaborating on projects jointly. The Notifications window keeps you informed of relevant interactions, such as friend requests and shared notes, ensuring that you are always informed about important activities.</w:t>
      </w:r>
    </w:p>
    <w:p w14:paraId="1196F1D4" w14:textId="77777777" w:rsidR="006554FC" w:rsidRPr="006554FC" w:rsidRDefault="006554FC" w:rsidP="006554FC">
      <w:pPr>
        <w:rPr>
          <w:lang w:val="en-US"/>
        </w:rPr>
      </w:pPr>
    </w:p>
    <w:p w14:paraId="675FEC76" w14:textId="66C818BF" w:rsidR="00C67196" w:rsidRPr="006554FC" w:rsidRDefault="006554FC" w:rsidP="006554FC">
      <w:pPr>
        <w:rPr>
          <w:lang w:val="en-US"/>
        </w:rPr>
      </w:pPr>
      <w:r w:rsidRPr="006554FC">
        <w:rPr>
          <w:lang w:val="en-US"/>
        </w:rPr>
        <w:t>In summary, the Interactive Note Manager is a powerful and versatile tool that helps you organize your ideas, collaborate with other users, and maintain efficient communication in a digital environment.</w:t>
      </w:r>
      <w:r w:rsidR="00C67196" w:rsidRPr="006554FC">
        <w:rPr>
          <w:lang w:val="en-US"/>
        </w:rPr>
        <w:br w:type="page"/>
      </w:r>
    </w:p>
    <w:p w14:paraId="67DAD127" w14:textId="77777777" w:rsidR="006554FC" w:rsidRDefault="006554FC" w:rsidP="006554FC">
      <w:pPr>
        <w:pStyle w:val="Ttulo1"/>
      </w:pPr>
      <w:bookmarkStart w:id="1" w:name="_Toc162031786"/>
      <w:proofErr w:type="spellStart"/>
      <w:r>
        <w:lastRenderedPageBreak/>
        <w:t>Login</w:t>
      </w:r>
      <w:proofErr w:type="spellEnd"/>
      <w:r>
        <w:t>/</w:t>
      </w:r>
      <w:proofErr w:type="spellStart"/>
      <w:r>
        <w:t>Registration</w:t>
      </w:r>
      <w:proofErr w:type="spellEnd"/>
      <w:r>
        <w:t xml:space="preserve"> </w:t>
      </w:r>
      <w:proofErr w:type="spellStart"/>
      <w:r>
        <w:t>Window</w:t>
      </w:r>
      <w:bookmarkEnd w:id="1"/>
      <w:proofErr w:type="spellEnd"/>
    </w:p>
    <w:p w14:paraId="5D565005" w14:textId="77777777" w:rsidR="006554FC" w:rsidRDefault="006554FC" w:rsidP="006554FC">
      <w:pPr>
        <w:rPr>
          <w:lang w:val="en-US"/>
        </w:rPr>
      </w:pPr>
      <w:r w:rsidRPr="006554FC">
        <w:rPr>
          <w:lang w:val="en-US"/>
        </w:rPr>
        <w:t>The first screen users encounter upon opening the page is the login/registration window. This window provides the initial interface for users to authenticate their identities or create new accounts.</w:t>
      </w:r>
      <w:r w:rsidR="00A67286" w:rsidRPr="00A67286">
        <w:rPr>
          <w:noProof/>
        </w:rPr>
        <w:drawing>
          <wp:inline distT="0" distB="0" distL="0" distR="0" wp14:anchorId="51031968" wp14:editId="53595E77">
            <wp:extent cx="5400040" cy="3011805"/>
            <wp:effectExtent l="0" t="0" r="0" b="0"/>
            <wp:docPr id="1557634603" name="Imagen 1"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4603" name="Imagen 1" descr="Una captura de un videojuego&#10;&#10;Descripción generada automáticamente con confianza baja"/>
                    <pic:cNvPicPr/>
                  </pic:nvPicPr>
                  <pic:blipFill>
                    <a:blip r:embed="rId6"/>
                    <a:stretch>
                      <a:fillRect/>
                    </a:stretch>
                  </pic:blipFill>
                  <pic:spPr>
                    <a:xfrm>
                      <a:off x="0" y="0"/>
                      <a:ext cx="5400040" cy="3011805"/>
                    </a:xfrm>
                    <a:prstGeom prst="rect">
                      <a:avLst/>
                    </a:prstGeom>
                  </pic:spPr>
                </pic:pic>
              </a:graphicData>
            </a:graphic>
          </wp:inline>
        </w:drawing>
      </w:r>
      <w:r w:rsidRPr="006554FC">
        <w:rPr>
          <w:lang w:val="en-US"/>
        </w:rPr>
        <w:t>It consists of two text fields:</w:t>
      </w:r>
    </w:p>
    <w:p w14:paraId="05B6CECE" w14:textId="77777777" w:rsidR="006554FC" w:rsidRPr="006554FC" w:rsidRDefault="006554FC" w:rsidP="006554FC">
      <w:pPr>
        <w:pStyle w:val="Prrafodelista"/>
        <w:numPr>
          <w:ilvl w:val="0"/>
          <w:numId w:val="5"/>
        </w:numPr>
        <w:rPr>
          <w:lang w:val="en-US"/>
        </w:rPr>
      </w:pPr>
      <w:r w:rsidRPr="006554FC">
        <w:rPr>
          <w:b/>
          <w:bCs/>
          <w:lang w:val="en-US"/>
        </w:rPr>
        <w:t>Username</w:t>
      </w:r>
      <w:r w:rsidRPr="006554FC">
        <w:rPr>
          <w:lang w:val="en-US"/>
        </w:rPr>
        <w:t>: In this field, the user must enter their previously registered username. The username serves as a unique identifier within the system, allowing the user to access their personalized account.</w:t>
      </w:r>
    </w:p>
    <w:p w14:paraId="32ADCC7B" w14:textId="296889D3" w:rsidR="006554FC" w:rsidRPr="006554FC" w:rsidRDefault="006554FC" w:rsidP="006554FC">
      <w:pPr>
        <w:pStyle w:val="Prrafodelista"/>
        <w:numPr>
          <w:ilvl w:val="0"/>
          <w:numId w:val="5"/>
        </w:numPr>
        <w:rPr>
          <w:lang w:val="en-US"/>
        </w:rPr>
      </w:pPr>
      <w:r w:rsidRPr="006554FC">
        <w:rPr>
          <w:b/>
          <w:bCs/>
          <w:lang w:val="en-US"/>
        </w:rPr>
        <w:t>Password</w:t>
      </w:r>
      <w:r w:rsidRPr="006554FC">
        <w:rPr>
          <w:lang w:val="en-US"/>
        </w:rPr>
        <w:t xml:space="preserve">: This field requires the user to enter their password associated with the provided username. The password is a security key that protects the user's account against unauthorized access. It is recommended to use a secure combination of alphanumeric and special characters to increase the security of the </w:t>
      </w:r>
      <w:r w:rsidRPr="006554FC">
        <w:rPr>
          <w:lang w:val="en-US"/>
        </w:rPr>
        <w:t>account.</w:t>
      </w:r>
    </w:p>
    <w:p w14:paraId="03A47AC4" w14:textId="50E3151D" w:rsidR="006554FC" w:rsidRPr="006554FC" w:rsidRDefault="006554FC" w:rsidP="006554FC">
      <w:pPr>
        <w:rPr>
          <w:lang w:val="en-US"/>
        </w:rPr>
      </w:pPr>
      <w:r w:rsidRPr="006554FC">
        <w:rPr>
          <w:lang w:val="en-US"/>
        </w:rPr>
        <w:t>Once these fields have been completed with the correct information, the user can authenticate by clicking on the corresponding button ("Login" to sign in or "Register"). It is crucial to emphasize the importance of keeping login information confidential to prevent unauthorized access to the user's account.</w:t>
      </w:r>
    </w:p>
    <w:p w14:paraId="4D14160F" w14:textId="77777777" w:rsidR="006554FC" w:rsidRDefault="006554FC" w:rsidP="006554FC">
      <w:pPr>
        <w:pStyle w:val="Ttulo1"/>
      </w:pPr>
      <w:bookmarkStart w:id="2" w:name="_Toc161960321"/>
      <w:bookmarkStart w:id="3" w:name="_Toc161960364"/>
      <w:bookmarkStart w:id="4" w:name="_Toc162031787"/>
      <w:r>
        <w:lastRenderedPageBreak/>
        <w:t xml:space="preserve">Home </w:t>
      </w:r>
      <w:proofErr w:type="spellStart"/>
      <w:r>
        <w:t>Window</w:t>
      </w:r>
      <w:bookmarkEnd w:id="4"/>
      <w:proofErr w:type="spellEnd"/>
    </w:p>
    <w:p w14:paraId="49FAC9B2" w14:textId="1C080A30" w:rsidR="00A67286" w:rsidRPr="00A67286" w:rsidRDefault="008D7495" w:rsidP="00A67286">
      <w:pPr>
        <w:pStyle w:val="Ttulo1"/>
      </w:pPr>
      <w:bookmarkStart w:id="5" w:name="_Toc162031788"/>
      <w:r>
        <w:rPr>
          <w:noProof/>
        </w:rPr>
        <w:drawing>
          <wp:inline distT="0" distB="0" distL="0" distR="0" wp14:anchorId="4BC121D9" wp14:editId="3BAAA1A5">
            <wp:extent cx="5400040" cy="3037840"/>
            <wp:effectExtent l="0" t="0" r="0" b="0"/>
            <wp:docPr id="11052552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5207" name="Imagen 1" descr="Interfaz de usuario gráfica, Aplicación&#10;&#10;Descripción generada automáticamente"/>
                    <pic:cNvPicPr/>
                  </pic:nvPicPr>
                  <pic:blipFill>
                    <a:blip r:embed="rId7"/>
                    <a:stretch>
                      <a:fillRect/>
                    </a:stretch>
                  </pic:blipFill>
                  <pic:spPr>
                    <a:xfrm>
                      <a:off x="0" y="0"/>
                      <a:ext cx="5400040" cy="3037840"/>
                    </a:xfrm>
                    <a:prstGeom prst="rect">
                      <a:avLst/>
                    </a:prstGeom>
                  </pic:spPr>
                </pic:pic>
              </a:graphicData>
            </a:graphic>
          </wp:inline>
        </w:drawing>
      </w:r>
      <w:bookmarkEnd w:id="2"/>
      <w:bookmarkEnd w:id="3"/>
      <w:bookmarkEnd w:id="5"/>
    </w:p>
    <w:p w14:paraId="087C8018" w14:textId="77777777" w:rsidR="006554FC" w:rsidRPr="006554FC" w:rsidRDefault="006554FC" w:rsidP="006554FC">
      <w:pPr>
        <w:pStyle w:val="Ttulo1"/>
        <w:numPr>
          <w:ilvl w:val="0"/>
          <w:numId w:val="6"/>
        </w:numPr>
        <w:rPr>
          <w:rFonts w:asciiTheme="minorHAnsi" w:eastAsiaTheme="minorHAnsi" w:hAnsiTheme="minorHAnsi" w:cstheme="minorBidi"/>
          <w:color w:val="auto"/>
          <w:sz w:val="22"/>
          <w:szCs w:val="22"/>
          <w:lang w:val="en-US"/>
        </w:rPr>
      </w:pPr>
      <w:bookmarkStart w:id="6" w:name="_Toc162031789"/>
      <w:r w:rsidRPr="006554FC">
        <w:rPr>
          <w:rFonts w:asciiTheme="minorHAnsi" w:eastAsiaTheme="minorHAnsi" w:hAnsiTheme="minorHAnsi" w:cstheme="minorBidi"/>
          <w:b/>
          <w:bCs/>
          <w:color w:val="auto"/>
          <w:sz w:val="22"/>
          <w:szCs w:val="22"/>
          <w:lang w:val="en-US"/>
        </w:rPr>
        <w:t>Create Notes</w:t>
      </w:r>
      <w:r w:rsidRPr="006554FC">
        <w:rPr>
          <w:rFonts w:asciiTheme="minorHAnsi" w:eastAsiaTheme="minorHAnsi" w:hAnsiTheme="minorHAnsi" w:cstheme="minorBidi"/>
          <w:color w:val="auto"/>
          <w:sz w:val="22"/>
          <w:szCs w:val="22"/>
          <w:lang w:val="en-US"/>
        </w:rPr>
        <w:t xml:space="preserve">: This function allows users to compose and store their notes within the application. By clicking on "Create Notes," users will be directed to an interface where they can draft and save their notes. They will also </w:t>
      </w:r>
      <w:proofErr w:type="gramStart"/>
      <w:r w:rsidRPr="006554FC">
        <w:rPr>
          <w:rFonts w:asciiTheme="minorHAnsi" w:eastAsiaTheme="minorHAnsi" w:hAnsiTheme="minorHAnsi" w:cstheme="minorBidi"/>
          <w:color w:val="auto"/>
          <w:sz w:val="22"/>
          <w:szCs w:val="22"/>
          <w:lang w:val="en-US"/>
        </w:rPr>
        <w:t>have the ability to</w:t>
      </w:r>
      <w:proofErr w:type="gramEnd"/>
      <w:r w:rsidRPr="006554FC">
        <w:rPr>
          <w:rFonts w:asciiTheme="minorHAnsi" w:eastAsiaTheme="minorHAnsi" w:hAnsiTheme="minorHAnsi" w:cstheme="minorBidi"/>
          <w:color w:val="auto"/>
          <w:sz w:val="22"/>
          <w:szCs w:val="22"/>
          <w:lang w:val="en-US"/>
        </w:rPr>
        <w:t xml:space="preserve"> edit or delete existing notes as needed. This function is essential for efficiently capturing and organizing relevant information within the application.</w:t>
      </w:r>
      <w:bookmarkEnd w:id="6"/>
    </w:p>
    <w:p w14:paraId="2B4ADBC8" w14:textId="77777777" w:rsidR="006554FC" w:rsidRPr="006554FC" w:rsidRDefault="006554FC" w:rsidP="006554FC">
      <w:pPr>
        <w:pStyle w:val="Ttulo1"/>
        <w:numPr>
          <w:ilvl w:val="0"/>
          <w:numId w:val="6"/>
        </w:numPr>
        <w:rPr>
          <w:rFonts w:asciiTheme="minorHAnsi" w:eastAsiaTheme="minorHAnsi" w:hAnsiTheme="minorHAnsi" w:cstheme="minorBidi"/>
          <w:color w:val="auto"/>
          <w:sz w:val="22"/>
          <w:szCs w:val="22"/>
          <w:lang w:val="en-US"/>
        </w:rPr>
      </w:pPr>
      <w:bookmarkStart w:id="7" w:name="_Toc162031790"/>
      <w:r w:rsidRPr="006554FC">
        <w:rPr>
          <w:rFonts w:asciiTheme="minorHAnsi" w:eastAsiaTheme="minorHAnsi" w:hAnsiTheme="minorHAnsi" w:cstheme="minorBidi"/>
          <w:b/>
          <w:bCs/>
          <w:color w:val="auto"/>
          <w:sz w:val="22"/>
          <w:szCs w:val="22"/>
          <w:lang w:val="en-US"/>
        </w:rPr>
        <w:t>Collections</w:t>
      </w:r>
      <w:r w:rsidRPr="006554FC">
        <w:rPr>
          <w:rFonts w:asciiTheme="minorHAnsi" w:eastAsiaTheme="minorHAnsi" w:hAnsiTheme="minorHAnsi" w:cstheme="minorBidi"/>
          <w:color w:val="auto"/>
          <w:sz w:val="22"/>
          <w:szCs w:val="22"/>
          <w:lang w:val="en-US"/>
        </w:rPr>
        <w:t>: Collections serve as an organizational system for users' notes. They can create collections to group related notes together, such as work-related notes, study materials, or personal projects. This allows for a more structured organization and facilitates access to desired information. Collections help maintain a clear order within the application and enhance the user experience when finding and managing their notes.</w:t>
      </w:r>
      <w:bookmarkEnd w:id="7"/>
    </w:p>
    <w:p w14:paraId="71DE50EF" w14:textId="77777777" w:rsidR="006554FC" w:rsidRPr="006554FC" w:rsidRDefault="006554FC" w:rsidP="006554FC">
      <w:pPr>
        <w:pStyle w:val="Ttulo1"/>
        <w:numPr>
          <w:ilvl w:val="0"/>
          <w:numId w:val="6"/>
        </w:numPr>
        <w:rPr>
          <w:rFonts w:asciiTheme="minorHAnsi" w:eastAsiaTheme="minorHAnsi" w:hAnsiTheme="minorHAnsi" w:cstheme="minorBidi"/>
          <w:color w:val="auto"/>
          <w:sz w:val="22"/>
          <w:szCs w:val="22"/>
          <w:lang w:val="en-US"/>
        </w:rPr>
      </w:pPr>
      <w:bookmarkStart w:id="8" w:name="_Toc162031791"/>
      <w:r w:rsidRPr="006554FC">
        <w:rPr>
          <w:rFonts w:asciiTheme="minorHAnsi" w:eastAsiaTheme="minorHAnsi" w:hAnsiTheme="minorHAnsi" w:cstheme="minorBidi"/>
          <w:b/>
          <w:bCs/>
          <w:color w:val="auto"/>
          <w:sz w:val="22"/>
          <w:szCs w:val="22"/>
          <w:lang w:val="en-US"/>
        </w:rPr>
        <w:t>Friends</w:t>
      </w:r>
      <w:r w:rsidRPr="006554FC">
        <w:rPr>
          <w:rFonts w:asciiTheme="minorHAnsi" w:eastAsiaTheme="minorHAnsi" w:hAnsiTheme="minorHAnsi" w:cstheme="minorBidi"/>
          <w:color w:val="auto"/>
          <w:sz w:val="22"/>
          <w:szCs w:val="22"/>
          <w:lang w:val="en-US"/>
        </w:rPr>
        <w:t>: This section enables users to interact with other application users. They can view notes and collections shared by their friends, as well as send and accept friend requests. Additionally, users can share their own notes with their friends, fostering collaboration and information exchange among users. This function adds a social component to the application, enriching the user experience by allowing them to connect and collaborate with other users.</w:t>
      </w:r>
      <w:bookmarkEnd w:id="8"/>
    </w:p>
    <w:p w14:paraId="78D3D363" w14:textId="77777777" w:rsidR="006554FC" w:rsidRPr="006554FC" w:rsidRDefault="006554FC" w:rsidP="006554FC">
      <w:pPr>
        <w:pStyle w:val="Ttulo1"/>
        <w:numPr>
          <w:ilvl w:val="0"/>
          <w:numId w:val="6"/>
        </w:numPr>
        <w:rPr>
          <w:rFonts w:asciiTheme="minorHAnsi" w:eastAsiaTheme="minorHAnsi" w:hAnsiTheme="minorHAnsi" w:cstheme="minorBidi"/>
          <w:color w:val="auto"/>
          <w:sz w:val="22"/>
          <w:szCs w:val="22"/>
          <w:lang w:val="en-US"/>
        </w:rPr>
      </w:pPr>
      <w:bookmarkStart w:id="9" w:name="_Toc162031792"/>
      <w:r w:rsidRPr="006554FC">
        <w:rPr>
          <w:rFonts w:asciiTheme="minorHAnsi" w:eastAsiaTheme="minorHAnsi" w:hAnsiTheme="minorHAnsi" w:cstheme="minorBidi"/>
          <w:b/>
          <w:bCs/>
          <w:color w:val="auto"/>
          <w:sz w:val="22"/>
          <w:szCs w:val="22"/>
          <w:lang w:val="en-US"/>
        </w:rPr>
        <w:t>Notifications</w:t>
      </w:r>
      <w:r w:rsidRPr="006554FC">
        <w:rPr>
          <w:rFonts w:asciiTheme="minorHAnsi" w:eastAsiaTheme="minorHAnsi" w:hAnsiTheme="minorHAnsi" w:cstheme="minorBidi"/>
          <w:color w:val="auto"/>
          <w:sz w:val="22"/>
          <w:szCs w:val="22"/>
          <w:lang w:val="en-US"/>
        </w:rPr>
        <w:t>: The notifications section provides users with a centralized place to stay informed about relevant activities within the application. Here, they will receive notifications about friend requests, shared notes, and other important interactions. Users can click on notifications to view more details or take actions as necessary. This function ensures that users are always informed and updated about relevant activities within the application.</w:t>
      </w:r>
      <w:bookmarkEnd w:id="9"/>
    </w:p>
    <w:p w14:paraId="716172D3" w14:textId="77777777" w:rsidR="006554FC" w:rsidRPr="006554FC" w:rsidRDefault="006554FC" w:rsidP="006554FC">
      <w:pPr>
        <w:pStyle w:val="Ttulo1"/>
        <w:rPr>
          <w:rFonts w:asciiTheme="minorHAnsi" w:eastAsiaTheme="minorHAnsi" w:hAnsiTheme="minorHAnsi" w:cstheme="minorBidi"/>
          <w:color w:val="auto"/>
          <w:sz w:val="22"/>
          <w:szCs w:val="22"/>
          <w:lang w:val="en-US"/>
        </w:rPr>
      </w:pPr>
      <w:bookmarkStart w:id="10" w:name="_Toc162031793"/>
      <w:r w:rsidRPr="006554FC">
        <w:rPr>
          <w:rFonts w:asciiTheme="minorHAnsi" w:eastAsiaTheme="minorHAnsi" w:hAnsiTheme="minorHAnsi" w:cstheme="minorBidi"/>
          <w:color w:val="auto"/>
          <w:sz w:val="22"/>
          <w:szCs w:val="22"/>
          <w:lang w:val="en-US"/>
        </w:rPr>
        <w:lastRenderedPageBreak/>
        <w:t>These functions are integral to the user experience within the application, providing tools to create, organize, share, and collaborate on notes, as well as to interact with other users effectively.</w:t>
      </w:r>
      <w:bookmarkEnd w:id="10"/>
    </w:p>
    <w:p w14:paraId="25186DEA" w14:textId="4697772D" w:rsidR="00B04AA1" w:rsidRPr="00B04AA1" w:rsidRDefault="006554FC" w:rsidP="006554FC">
      <w:pPr>
        <w:pStyle w:val="Ttulo1"/>
      </w:pPr>
      <w:bookmarkStart w:id="11" w:name="_Toc162031794"/>
      <w:r w:rsidRPr="006554FC">
        <w:t xml:space="preserve">Notes </w:t>
      </w:r>
      <w:proofErr w:type="spellStart"/>
      <w:r w:rsidRPr="006554FC">
        <w:t>Window</w:t>
      </w:r>
      <w:bookmarkEnd w:id="11"/>
      <w:proofErr w:type="spellEnd"/>
    </w:p>
    <w:p w14:paraId="40A0B2F1" w14:textId="77777777" w:rsidR="006554FC" w:rsidRDefault="006554FC" w:rsidP="006554FC">
      <w:pPr>
        <w:rPr>
          <w:lang w:val="en-US"/>
        </w:rPr>
      </w:pPr>
      <w:r w:rsidRPr="006554FC">
        <w:rPr>
          <w:lang w:val="en-US"/>
        </w:rPr>
        <w:t>The Notes Window is designed to facilitate the creation, editing, and searching of notes within the application.</w:t>
      </w:r>
    </w:p>
    <w:p w14:paraId="40844323" w14:textId="5C8DA285" w:rsidR="006554FC" w:rsidRPr="006554FC" w:rsidRDefault="00B04AA1" w:rsidP="006554FC">
      <w:pPr>
        <w:rPr>
          <w:lang w:val="en-US"/>
        </w:rPr>
      </w:pPr>
      <w:r w:rsidRPr="00B04AA1">
        <w:rPr>
          <w:noProof/>
        </w:rPr>
        <w:drawing>
          <wp:inline distT="0" distB="0" distL="0" distR="0" wp14:anchorId="5D96917C" wp14:editId="74940C44">
            <wp:extent cx="5400040" cy="3028315"/>
            <wp:effectExtent l="0" t="0" r="0" b="635"/>
            <wp:docPr id="187171567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5675" name="Imagen 1" descr="Interfaz de usuario gráfica&#10;&#10;Descripción generada automáticamente con confianza media"/>
                    <pic:cNvPicPr/>
                  </pic:nvPicPr>
                  <pic:blipFill>
                    <a:blip r:embed="rId8"/>
                    <a:stretch>
                      <a:fillRect/>
                    </a:stretch>
                  </pic:blipFill>
                  <pic:spPr>
                    <a:xfrm>
                      <a:off x="0" y="0"/>
                      <a:ext cx="5400040" cy="3028315"/>
                    </a:xfrm>
                    <a:prstGeom prst="rect">
                      <a:avLst/>
                    </a:prstGeom>
                  </pic:spPr>
                </pic:pic>
              </a:graphicData>
            </a:graphic>
          </wp:inline>
        </w:drawing>
      </w:r>
      <w:r w:rsidR="006554FC" w:rsidRPr="006554FC">
        <w:rPr>
          <w:lang w:val="en-US"/>
        </w:rPr>
        <w:t xml:space="preserve"> </w:t>
      </w:r>
      <w:r w:rsidR="006554FC" w:rsidRPr="006554FC">
        <w:rPr>
          <w:lang w:val="en-US"/>
        </w:rPr>
        <w:t>The Notes Window is divided into three distinct sections, delineated by three imaginary vertical lines:</w:t>
      </w:r>
    </w:p>
    <w:p w14:paraId="2D1071BA" w14:textId="77777777" w:rsidR="006554FC" w:rsidRPr="006554FC" w:rsidRDefault="006554FC" w:rsidP="006554FC">
      <w:pPr>
        <w:pStyle w:val="Prrafodelista"/>
        <w:numPr>
          <w:ilvl w:val="0"/>
          <w:numId w:val="7"/>
        </w:numPr>
        <w:rPr>
          <w:lang w:val="en-US"/>
        </w:rPr>
      </w:pPr>
      <w:r w:rsidRPr="006554FC">
        <w:rPr>
          <w:b/>
          <w:bCs/>
          <w:lang w:val="en-US"/>
        </w:rPr>
        <w:t>Giant Note Section (Left):</w:t>
      </w:r>
      <w:r w:rsidRPr="006554FC">
        <w:rPr>
          <w:lang w:val="en-US"/>
        </w:rPr>
        <w:t xml:space="preserve"> In this section, users encounter an expanded note that allows them to edit or create new notes. Here is where they can draft content, apply formatting, attach files, and perform any action related to note creation and editing. This area provides a spacious and comfortable workspace for working on note content.</w:t>
      </w:r>
    </w:p>
    <w:p w14:paraId="6AE7C881" w14:textId="77777777" w:rsidR="006554FC" w:rsidRPr="006554FC" w:rsidRDefault="006554FC" w:rsidP="006554FC">
      <w:pPr>
        <w:pStyle w:val="Prrafodelista"/>
        <w:numPr>
          <w:ilvl w:val="0"/>
          <w:numId w:val="7"/>
        </w:numPr>
        <w:rPr>
          <w:lang w:val="en-US"/>
        </w:rPr>
      </w:pPr>
      <w:r w:rsidRPr="006554FC">
        <w:rPr>
          <w:b/>
          <w:bCs/>
          <w:lang w:val="en-US"/>
        </w:rPr>
        <w:t>Note Creation Section (Center):</w:t>
      </w:r>
      <w:r w:rsidRPr="006554FC">
        <w:rPr>
          <w:lang w:val="en-US"/>
        </w:rPr>
        <w:t xml:space="preserve"> In the middle of the window, there is an empty note indicating to the user the possibility of creating a new note. By clicking on this area, the giant note section with all fields empty is activated. This section serves as a quick access to start creating a new note.</w:t>
      </w:r>
    </w:p>
    <w:p w14:paraId="5903F832" w14:textId="77777777" w:rsidR="006554FC" w:rsidRPr="006554FC" w:rsidRDefault="006554FC" w:rsidP="006554FC">
      <w:pPr>
        <w:pStyle w:val="Prrafodelista"/>
        <w:numPr>
          <w:ilvl w:val="0"/>
          <w:numId w:val="7"/>
        </w:numPr>
        <w:rPr>
          <w:lang w:val="en-US"/>
        </w:rPr>
      </w:pPr>
      <w:r w:rsidRPr="006554FC">
        <w:rPr>
          <w:b/>
          <w:bCs/>
          <w:lang w:val="en-US"/>
        </w:rPr>
        <w:t>Note Search Section (Right):</w:t>
      </w:r>
      <w:r w:rsidRPr="006554FC">
        <w:rPr>
          <w:lang w:val="en-US"/>
        </w:rPr>
        <w:t xml:space="preserve"> On the right side of the window, users have access to a note search feature that allows them to search notes by their title. Here they can enter keywords related to the note they are looking for and get instant results. By clicking on a found note, it is selected and displayed in the Giant Note Section, allowing the user to edit it or view its content in detail.</w:t>
      </w:r>
    </w:p>
    <w:p w14:paraId="08556F68" w14:textId="77777777" w:rsidR="006554FC" w:rsidRPr="006554FC" w:rsidRDefault="006554FC" w:rsidP="006554FC">
      <w:pPr>
        <w:rPr>
          <w:lang w:val="en-US"/>
        </w:rPr>
      </w:pPr>
      <w:r w:rsidRPr="006554FC">
        <w:rPr>
          <w:lang w:val="en-US"/>
        </w:rPr>
        <w:t>This layout of the Notes Window is designed to provide an intuitive and efficient user experience. It enables users to create, edit, and search for notes smoothly and comfortably, facilitating information management within the application.</w:t>
      </w:r>
    </w:p>
    <w:p w14:paraId="5E847D46" w14:textId="77777777" w:rsidR="006554FC" w:rsidRDefault="006554FC" w:rsidP="006554FC"/>
    <w:p w14:paraId="336341E3" w14:textId="77777777" w:rsidR="006554FC" w:rsidRDefault="006554FC" w:rsidP="006554FC"/>
    <w:p w14:paraId="2D0EEF71" w14:textId="20E5E66A" w:rsidR="00B04AA1" w:rsidRPr="006554FC" w:rsidRDefault="006554FC" w:rsidP="006554FC">
      <w:pPr>
        <w:pStyle w:val="Ttulo1"/>
        <w:rPr>
          <w:lang w:val="en-US"/>
        </w:rPr>
      </w:pPr>
      <w:bookmarkStart w:id="12" w:name="_Toc162031795"/>
      <w:r w:rsidRPr="006554FC">
        <w:rPr>
          <w:lang w:val="en-US"/>
        </w:rPr>
        <w:t>Collection Window</w:t>
      </w:r>
      <w:bookmarkEnd w:id="12"/>
    </w:p>
    <w:p w14:paraId="65FAAB61" w14:textId="77777777" w:rsidR="006554FC" w:rsidRDefault="006554FC" w:rsidP="00B04AA1">
      <w:pPr>
        <w:rPr>
          <w:lang w:val="en-US"/>
        </w:rPr>
      </w:pPr>
      <w:r w:rsidRPr="006554FC">
        <w:rPr>
          <w:lang w:val="en-US"/>
        </w:rPr>
        <w:t>The Collections Window is designed to allow users to organize and manage their notes by grouping them into collections.</w:t>
      </w:r>
    </w:p>
    <w:p w14:paraId="36E6D84E" w14:textId="5E93C508" w:rsidR="00B04AA1" w:rsidRPr="006554FC" w:rsidRDefault="002106CD" w:rsidP="00B04AA1">
      <w:pPr>
        <w:rPr>
          <w:lang w:val="en-US"/>
        </w:rPr>
      </w:pPr>
      <w:r w:rsidRPr="002106CD">
        <w:rPr>
          <w:noProof/>
        </w:rPr>
        <w:drawing>
          <wp:inline distT="0" distB="0" distL="0" distR="0" wp14:anchorId="7E812046" wp14:editId="70DAE37D">
            <wp:extent cx="5400040" cy="3063875"/>
            <wp:effectExtent l="0" t="0" r="0" b="3175"/>
            <wp:docPr id="1764043751"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3751" name="Imagen 1" descr="Escala de tiempo&#10;&#10;Descripción generada automáticamente con confianza media"/>
                    <pic:cNvPicPr/>
                  </pic:nvPicPr>
                  <pic:blipFill>
                    <a:blip r:embed="rId9"/>
                    <a:stretch>
                      <a:fillRect/>
                    </a:stretch>
                  </pic:blipFill>
                  <pic:spPr>
                    <a:xfrm>
                      <a:off x="0" y="0"/>
                      <a:ext cx="5400040" cy="3063875"/>
                    </a:xfrm>
                    <a:prstGeom prst="rect">
                      <a:avLst/>
                    </a:prstGeom>
                  </pic:spPr>
                </pic:pic>
              </a:graphicData>
            </a:graphic>
          </wp:inline>
        </w:drawing>
      </w:r>
    </w:p>
    <w:p w14:paraId="4F0A2B27" w14:textId="77777777" w:rsidR="006554FC" w:rsidRPr="006554FC" w:rsidRDefault="006554FC" w:rsidP="006554FC">
      <w:pPr>
        <w:rPr>
          <w:lang w:val="en-US"/>
        </w:rPr>
      </w:pPr>
      <w:r w:rsidRPr="006554FC">
        <w:rPr>
          <w:lang w:val="en-US"/>
        </w:rPr>
        <w:t>The Collections Window consists of the following elements:</w:t>
      </w:r>
    </w:p>
    <w:p w14:paraId="54265919" w14:textId="77777777" w:rsidR="006554FC" w:rsidRPr="006554FC" w:rsidRDefault="006554FC" w:rsidP="006554FC">
      <w:pPr>
        <w:numPr>
          <w:ilvl w:val="0"/>
          <w:numId w:val="8"/>
        </w:numPr>
        <w:rPr>
          <w:lang w:val="en-US"/>
        </w:rPr>
      </w:pPr>
      <w:r w:rsidRPr="006554FC">
        <w:rPr>
          <w:b/>
          <w:bCs/>
          <w:lang w:val="en-US"/>
        </w:rPr>
        <w:t>Search Bar</w:t>
      </w:r>
      <w:r w:rsidRPr="006554FC">
        <w:rPr>
          <w:lang w:val="en-US"/>
        </w:rPr>
        <w:t>: At the top of the window, users find a search bar that allows them to search for specific collections by their name. This feature helps users quickly find the collection they are looking for, especially if they have many collections saved.</w:t>
      </w:r>
    </w:p>
    <w:p w14:paraId="5E34FD6E" w14:textId="77777777" w:rsidR="006554FC" w:rsidRPr="006554FC" w:rsidRDefault="006554FC" w:rsidP="006554FC">
      <w:pPr>
        <w:numPr>
          <w:ilvl w:val="0"/>
          <w:numId w:val="8"/>
        </w:numPr>
        <w:rPr>
          <w:lang w:val="en-US"/>
        </w:rPr>
      </w:pPr>
      <w:r w:rsidRPr="006554FC">
        <w:rPr>
          <w:b/>
          <w:bCs/>
          <w:lang w:val="en-US"/>
        </w:rPr>
        <w:t>Compact Lists of Collections:</w:t>
      </w:r>
      <w:r w:rsidRPr="006554FC">
        <w:rPr>
          <w:lang w:val="en-US"/>
        </w:rPr>
        <w:t xml:space="preserve"> In the main part of the window, compact lists representing the different collections created by the user are displayed. Each list shows the name of the collection. By clicking on the name of a collection, it expands to show all the notes it contains.</w:t>
      </w:r>
    </w:p>
    <w:p w14:paraId="31EB4DA3" w14:textId="77777777" w:rsidR="006554FC" w:rsidRPr="006554FC" w:rsidRDefault="006554FC" w:rsidP="006554FC">
      <w:pPr>
        <w:numPr>
          <w:ilvl w:val="0"/>
          <w:numId w:val="8"/>
        </w:numPr>
        <w:rPr>
          <w:lang w:val="en-US"/>
        </w:rPr>
      </w:pPr>
      <w:r w:rsidRPr="006554FC">
        <w:rPr>
          <w:b/>
          <w:bCs/>
          <w:lang w:val="en-US"/>
        </w:rPr>
        <w:t>Collection Expansion</w:t>
      </w:r>
      <w:r w:rsidRPr="006554FC">
        <w:rPr>
          <w:lang w:val="en-US"/>
        </w:rPr>
        <w:t>: Clicking on the name of a collection expands it to display all the notes belonging to that collection. This allows the user to quickly view the content of the collection and access individual notes for editing or viewing.</w:t>
      </w:r>
    </w:p>
    <w:p w14:paraId="2B0E368A" w14:textId="77777777" w:rsidR="006554FC" w:rsidRPr="006554FC" w:rsidRDefault="006554FC" w:rsidP="006554FC">
      <w:pPr>
        <w:numPr>
          <w:ilvl w:val="0"/>
          <w:numId w:val="8"/>
        </w:numPr>
        <w:rPr>
          <w:lang w:val="en-US"/>
        </w:rPr>
      </w:pPr>
      <w:r w:rsidRPr="006554FC">
        <w:rPr>
          <w:b/>
          <w:bCs/>
          <w:lang w:val="en-US"/>
        </w:rPr>
        <w:t>Create Collection Button</w:t>
      </w:r>
      <w:r w:rsidRPr="006554FC">
        <w:rPr>
          <w:lang w:val="en-US"/>
        </w:rPr>
        <w:t>: Next to the search bar, users have the option to create a new collection by clicking on a designated button. Clicking on this button opens a form where the user can enter the name of the new collection and create it with a single click.</w:t>
      </w:r>
    </w:p>
    <w:p w14:paraId="5B4F1B2E" w14:textId="77777777" w:rsidR="006554FC" w:rsidRPr="006554FC" w:rsidRDefault="006554FC" w:rsidP="006554FC">
      <w:pPr>
        <w:rPr>
          <w:lang w:val="en-US"/>
        </w:rPr>
      </w:pPr>
      <w:r w:rsidRPr="006554FC">
        <w:rPr>
          <w:lang w:val="en-US"/>
        </w:rPr>
        <w:t>The Collections Window provides users with an intuitive and efficient way to organize and access their notes. With the ability to search for specific collections, expand them to view their content, and create new collections as needed, users can effectively keep their notes organized within the application.</w:t>
      </w:r>
    </w:p>
    <w:p w14:paraId="25133ADA" w14:textId="77777777" w:rsidR="002106CD" w:rsidRPr="006554FC" w:rsidRDefault="002106CD" w:rsidP="00B04AA1">
      <w:pPr>
        <w:rPr>
          <w:lang w:val="en-US"/>
        </w:rPr>
      </w:pPr>
    </w:p>
    <w:sectPr w:rsidR="002106CD" w:rsidRPr="006554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607F"/>
    <w:multiLevelType w:val="hybridMultilevel"/>
    <w:tmpl w:val="5C86D7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3A55B7"/>
    <w:multiLevelType w:val="multilevel"/>
    <w:tmpl w:val="2D6A8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D45FA8"/>
    <w:multiLevelType w:val="hybridMultilevel"/>
    <w:tmpl w:val="D1682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2672992"/>
    <w:multiLevelType w:val="multilevel"/>
    <w:tmpl w:val="F546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6D3932"/>
    <w:multiLevelType w:val="multilevel"/>
    <w:tmpl w:val="E50A4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3E38AC"/>
    <w:multiLevelType w:val="hybridMultilevel"/>
    <w:tmpl w:val="B6821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DEA457F"/>
    <w:multiLevelType w:val="multilevel"/>
    <w:tmpl w:val="A2647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971096"/>
    <w:multiLevelType w:val="multilevel"/>
    <w:tmpl w:val="D9AAC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5130212">
    <w:abstractNumId w:val="4"/>
  </w:num>
  <w:num w:numId="2" w16cid:durableId="1793398091">
    <w:abstractNumId w:val="7"/>
  </w:num>
  <w:num w:numId="3" w16cid:durableId="792020555">
    <w:abstractNumId w:val="6"/>
  </w:num>
  <w:num w:numId="4" w16cid:durableId="258801932">
    <w:abstractNumId w:val="3"/>
  </w:num>
  <w:num w:numId="5" w16cid:durableId="10299502">
    <w:abstractNumId w:val="5"/>
  </w:num>
  <w:num w:numId="6" w16cid:durableId="864830258">
    <w:abstractNumId w:val="0"/>
  </w:num>
  <w:num w:numId="7" w16cid:durableId="2043630661">
    <w:abstractNumId w:val="2"/>
  </w:num>
  <w:num w:numId="8" w16cid:durableId="20430899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86"/>
    <w:rsid w:val="00091E96"/>
    <w:rsid w:val="000C07DA"/>
    <w:rsid w:val="000C5E22"/>
    <w:rsid w:val="000D48AC"/>
    <w:rsid w:val="00134F94"/>
    <w:rsid w:val="00154FEF"/>
    <w:rsid w:val="00200F2E"/>
    <w:rsid w:val="002106CD"/>
    <w:rsid w:val="00300031"/>
    <w:rsid w:val="003249DB"/>
    <w:rsid w:val="003C782C"/>
    <w:rsid w:val="00437CDE"/>
    <w:rsid w:val="00475A37"/>
    <w:rsid w:val="006129A4"/>
    <w:rsid w:val="006554FC"/>
    <w:rsid w:val="007C75DA"/>
    <w:rsid w:val="008947CB"/>
    <w:rsid w:val="008D7495"/>
    <w:rsid w:val="00915F58"/>
    <w:rsid w:val="00A00B60"/>
    <w:rsid w:val="00A67286"/>
    <w:rsid w:val="00B03CFD"/>
    <w:rsid w:val="00B04AA1"/>
    <w:rsid w:val="00B120A4"/>
    <w:rsid w:val="00B2770D"/>
    <w:rsid w:val="00C67196"/>
    <w:rsid w:val="00D35D6E"/>
    <w:rsid w:val="00EF3EE9"/>
    <w:rsid w:val="00FC55C1"/>
    <w:rsid w:val="00FC56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B27B"/>
  <w15:chartTrackingRefBased/>
  <w15:docId w15:val="{25A87FBC-775A-4B5A-8437-71E873330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672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672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6728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6728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6728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6728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728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728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728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728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6728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6728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6728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6728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6728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728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728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7286"/>
    <w:rPr>
      <w:rFonts w:eastAsiaTheme="majorEastAsia" w:cstheme="majorBidi"/>
      <w:color w:val="272727" w:themeColor="text1" w:themeTint="D8"/>
    </w:rPr>
  </w:style>
  <w:style w:type="paragraph" w:styleId="Ttulo">
    <w:name w:val="Title"/>
    <w:basedOn w:val="Normal"/>
    <w:next w:val="Normal"/>
    <w:link w:val="TtuloCar"/>
    <w:uiPriority w:val="10"/>
    <w:qFormat/>
    <w:rsid w:val="00A672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728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728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728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7286"/>
    <w:pPr>
      <w:spacing w:before="160"/>
      <w:jc w:val="center"/>
    </w:pPr>
    <w:rPr>
      <w:i/>
      <w:iCs/>
      <w:color w:val="404040" w:themeColor="text1" w:themeTint="BF"/>
    </w:rPr>
  </w:style>
  <w:style w:type="character" w:customStyle="1" w:styleId="CitaCar">
    <w:name w:val="Cita Car"/>
    <w:basedOn w:val="Fuentedeprrafopredeter"/>
    <w:link w:val="Cita"/>
    <w:uiPriority w:val="29"/>
    <w:rsid w:val="00A67286"/>
    <w:rPr>
      <w:i/>
      <w:iCs/>
      <w:color w:val="404040" w:themeColor="text1" w:themeTint="BF"/>
    </w:rPr>
  </w:style>
  <w:style w:type="paragraph" w:styleId="Prrafodelista">
    <w:name w:val="List Paragraph"/>
    <w:basedOn w:val="Normal"/>
    <w:uiPriority w:val="34"/>
    <w:qFormat/>
    <w:rsid w:val="00A67286"/>
    <w:pPr>
      <w:ind w:left="720"/>
      <w:contextualSpacing/>
    </w:pPr>
  </w:style>
  <w:style w:type="character" w:styleId="nfasisintenso">
    <w:name w:val="Intense Emphasis"/>
    <w:basedOn w:val="Fuentedeprrafopredeter"/>
    <w:uiPriority w:val="21"/>
    <w:qFormat/>
    <w:rsid w:val="00A67286"/>
    <w:rPr>
      <w:i/>
      <w:iCs/>
      <w:color w:val="0F4761" w:themeColor="accent1" w:themeShade="BF"/>
    </w:rPr>
  </w:style>
  <w:style w:type="paragraph" w:styleId="Citadestacada">
    <w:name w:val="Intense Quote"/>
    <w:basedOn w:val="Normal"/>
    <w:next w:val="Normal"/>
    <w:link w:val="CitadestacadaCar"/>
    <w:uiPriority w:val="30"/>
    <w:qFormat/>
    <w:rsid w:val="00A672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67286"/>
    <w:rPr>
      <w:i/>
      <w:iCs/>
      <w:color w:val="0F4761" w:themeColor="accent1" w:themeShade="BF"/>
    </w:rPr>
  </w:style>
  <w:style w:type="character" w:styleId="Referenciaintensa">
    <w:name w:val="Intense Reference"/>
    <w:basedOn w:val="Fuentedeprrafopredeter"/>
    <w:uiPriority w:val="32"/>
    <w:qFormat/>
    <w:rsid w:val="00A67286"/>
    <w:rPr>
      <w:b/>
      <w:bCs/>
      <w:smallCaps/>
      <w:color w:val="0F4761" w:themeColor="accent1" w:themeShade="BF"/>
      <w:spacing w:val="5"/>
    </w:rPr>
  </w:style>
  <w:style w:type="paragraph" w:styleId="TtuloTDC">
    <w:name w:val="TOC Heading"/>
    <w:basedOn w:val="Ttulo1"/>
    <w:next w:val="Normal"/>
    <w:uiPriority w:val="39"/>
    <w:unhideWhenUsed/>
    <w:qFormat/>
    <w:rsid w:val="003C782C"/>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3C782C"/>
    <w:pPr>
      <w:spacing w:after="100"/>
    </w:pPr>
  </w:style>
  <w:style w:type="character" w:styleId="Hipervnculo">
    <w:name w:val="Hyperlink"/>
    <w:basedOn w:val="Fuentedeprrafopredeter"/>
    <w:uiPriority w:val="99"/>
    <w:unhideWhenUsed/>
    <w:rsid w:val="003C782C"/>
    <w:rPr>
      <w:color w:val="467886" w:themeColor="hyperlink"/>
      <w:u w:val="single"/>
    </w:rPr>
  </w:style>
  <w:style w:type="paragraph" w:styleId="NormalWeb">
    <w:name w:val="Normal (Web)"/>
    <w:basedOn w:val="Normal"/>
    <w:uiPriority w:val="99"/>
    <w:semiHidden/>
    <w:unhideWhenUsed/>
    <w:rsid w:val="006554FC"/>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81796">
      <w:bodyDiv w:val="1"/>
      <w:marLeft w:val="0"/>
      <w:marRight w:val="0"/>
      <w:marTop w:val="0"/>
      <w:marBottom w:val="0"/>
      <w:divBdr>
        <w:top w:val="none" w:sz="0" w:space="0" w:color="auto"/>
        <w:left w:val="none" w:sz="0" w:space="0" w:color="auto"/>
        <w:bottom w:val="none" w:sz="0" w:space="0" w:color="auto"/>
        <w:right w:val="none" w:sz="0" w:space="0" w:color="auto"/>
      </w:divBdr>
      <w:divsChild>
        <w:div w:id="2012029407">
          <w:marLeft w:val="0"/>
          <w:marRight w:val="0"/>
          <w:marTop w:val="0"/>
          <w:marBottom w:val="0"/>
          <w:divBdr>
            <w:top w:val="none" w:sz="0" w:space="0" w:color="auto"/>
            <w:left w:val="none" w:sz="0" w:space="0" w:color="auto"/>
            <w:bottom w:val="none" w:sz="0" w:space="0" w:color="auto"/>
            <w:right w:val="none" w:sz="0" w:space="0" w:color="auto"/>
          </w:divBdr>
          <w:divsChild>
            <w:div w:id="1917008563">
              <w:marLeft w:val="0"/>
              <w:marRight w:val="0"/>
              <w:marTop w:val="0"/>
              <w:marBottom w:val="0"/>
              <w:divBdr>
                <w:top w:val="none" w:sz="0" w:space="0" w:color="auto"/>
                <w:left w:val="none" w:sz="0" w:space="0" w:color="auto"/>
                <w:bottom w:val="none" w:sz="0" w:space="0" w:color="auto"/>
                <w:right w:val="none" w:sz="0" w:space="0" w:color="auto"/>
              </w:divBdr>
              <w:divsChild>
                <w:div w:id="94577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760168">
      <w:bodyDiv w:val="1"/>
      <w:marLeft w:val="0"/>
      <w:marRight w:val="0"/>
      <w:marTop w:val="0"/>
      <w:marBottom w:val="0"/>
      <w:divBdr>
        <w:top w:val="none" w:sz="0" w:space="0" w:color="auto"/>
        <w:left w:val="none" w:sz="0" w:space="0" w:color="auto"/>
        <w:bottom w:val="none" w:sz="0" w:space="0" w:color="auto"/>
        <w:right w:val="none" w:sz="0" w:space="0" w:color="auto"/>
      </w:divBdr>
    </w:div>
    <w:div w:id="276758910">
      <w:bodyDiv w:val="1"/>
      <w:marLeft w:val="0"/>
      <w:marRight w:val="0"/>
      <w:marTop w:val="0"/>
      <w:marBottom w:val="0"/>
      <w:divBdr>
        <w:top w:val="none" w:sz="0" w:space="0" w:color="auto"/>
        <w:left w:val="none" w:sz="0" w:space="0" w:color="auto"/>
        <w:bottom w:val="none" w:sz="0" w:space="0" w:color="auto"/>
        <w:right w:val="none" w:sz="0" w:space="0" w:color="auto"/>
      </w:divBdr>
      <w:divsChild>
        <w:div w:id="1925913906">
          <w:marLeft w:val="0"/>
          <w:marRight w:val="0"/>
          <w:marTop w:val="0"/>
          <w:marBottom w:val="0"/>
          <w:divBdr>
            <w:top w:val="none" w:sz="0" w:space="0" w:color="auto"/>
            <w:left w:val="none" w:sz="0" w:space="0" w:color="auto"/>
            <w:bottom w:val="none" w:sz="0" w:space="0" w:color="auto"/>
            <w:right w:val="none" w:sz="0" w:space="0" w:color="auto"/>
          </w:divBdr>
          <w:divsChild>
            <w:div w:id="1946963016">
              <w:marLeft w:val="0"/>
              <w:marRight w:val="0"/>
              <w:marTop w:val="0"/>
              <w:marBottom w:val="0"/>
              <w:divBdr>
                <w:top w:val="none" w:sz="0" w:space="0" w:color="auto"/>
                <w:left w:val="none" w:sz="0" w:space="0" w:color="auto"/>
                <w:bottom w:val="none" w:sz="0" w:space="0" w:color="auto"/>
                <w:right w:val="none" w:sz="0" w:space="0" w:color="auto"/>
              </w:divBdr>
              <w:divsChild>
                <w:div w:id="17972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9214">
      <w:bodyDiv w:val="1"/>
      <w:marLeft w:val="0"/>
      <w:marRight w:val="0"/>
      <w:marTop w:val="0"/>
      <w:marBottom w:val="0"/>
      <w:divBdr>
        <w:top w:val="none" w:sz="0" w:space="0" w:color="auto"/>
        <w:left w:val="none" w:sz="0" w:space="0" w:color="auto"/>
        <w:bottom w:val="none" w:sz="0" w:space="0" w:color="auto"/>
        <w:right w:val="none" w:sz="0" w:space="0" w:color="auto"/>
      </w:divBdr>
      <w:divsChild>
        <w:div w:id="1782987383">
          <w:marLeft w:val="0"/>
          <w:marRight w:val="0"/>
          <w:marTop w:val="0"/>
          <w:marBottom w:val="0"/>
          <w:divBdr>
            <w:top w:val="none" w:sz="0" w:space="0" w:color="auto"/>
            <w:left w:val="none" w:sz="0" w:space="0" w:color="auto"/>
            <w:bottom w:val="none" w:sz="0" w:space="0" w:color="auto"/>
            <w:right w:val="none" w:sz="0" w:space="0" w:color="auto"/>
          </w:divBdr>
          <w:divsChild>
            <w:div w:id="188497954">
              <w:marLeft w:val="0"/>
              <w:marRight w:val="0"/>
              <w:marTop w:val="0"/>
              <w:marBottom w:val="0"/>
              <w:divBdr>
                <w:top w:val="none" w:sz="0" w:space="0" w:color="auto"/>
                <w:left w:val="none" w:sz="0" w:space="0" w:color="auto"/>
                <w:bottom w:val="none" w:sz="0" w:space="0" w:color="auto"/>
                <w:right w:val="none" w:sz="0" w:space="0" w:color="auto"/>
              </w:divBdr>
              <w:divsChild>
                <w:div w:id="5717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84632">
      <w:bodyDiv w:val="1"/>
      <w:marLeft w:val="0"/>
      <w:marRight w:val="0"/>
      <w:marTop w:val="0"/>
      <w:marBottom w:val="0"/>
      <w:divBdr>
        <w:top w:val="none" w:sz="0" w:space="0" w:color="auto"/>
        <w:left w:val="none" w:sz="0" w:space="0" w:color="auto"/>
        <w:bottom w:val="none" w:sz="0" w:space="0" w:color="auto"/>
        <w:right w:val="none" w:sz="0" w:space="0" w:color="auto"/>
      </w:divBdr>
    </w:div>
    <w:div w:id="516162532">
      <w:bodyDiv w:val="1"/>
      <w:marLeft w:val="0"/>
      <w:marRight w:val="0"/>
      <w:marTop w:val="0"/>
      <w:marBottom w:val="0"/>
      <w:divBdr>
        <w:top w:val="none" w:sz="0" w:space="0" w:color="auto"/>
        <w:left w:val="none" w:sz="0" w:space="0" w:color="auto"/>
        <w:bottom w:val="none" w:sz="0" w:space="0" w:color="auto"/>
        <w:right w:val="none" w:sz="0" w:space="0" w:color="auto"/>
      </w:divBdr>
      <w:divsChild>
        <w:div w:id="137499180">
          <w:marLeft w:val="0"/>
          <w:marRight w:val="0"/>
          <w:marTop w:val="0"/>
          <w:marBottom w:val="0"/>
          <w:divBdr>
            <w:top w:val="none" w:sz="0" w:space="0" w:color="auto"/>
            <w:left w:val="none" w:sz="0" w:space="0" w:color="auto"/>
            <w:bottom w:val="none" w:sz="0" w:space="0" w:color="auto"/>
            <w:right w:val="none" w:sz="0" w:space="0" w:color="auto"/>
          </w:divBdr>
          <w:divsChild>
            <w:div w:id="1517303625">
              <w:marLeft w:val="0"/>
              <w:marRight w:val="0"/>
              <w:marTop w:val="0"/>
              <w:marBottom w:val="0"/>
              <w:divBdr>
                <w:top w:val="none" w:sz="0" w:space="0" w:color="auto"/>
                <w:left w:val="none" w:sz="0" w:space="0" w:color="auto"/>
                <w:bottom w:val="none" w:sz="0" w:space="0" w:color="auto"/>
                <w:right w:val="none" w:sz="0" w:space="0" w:color="auto"/>
              </w:divBdr>
              <w:divsChild>
                <w:div w:id="6882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9848">
      <w:bodyDiv w:val="1"/>
      <w:marLeft w:val="0"/>
      <w:marRight w:val="0"/>
      <w:marTop w:val="0"/>
      <w:marBottom w:val="0"/>
      <w:divBdr>
        <w:top w:val="none" w:sz="0" w:space="0" w:color="auto"/>
        <w:left w:val="none" w:sz="0" w:space="0" w:color="auto"/>
        <w:bottom w:val="none" w:sz="0" w:space="0" w:color="auto"/>
        <w:right w:val="none" w:sz="0" w:space="0" w:color="auto"/>
      </w:divBdr>
    </w:div>
    <w:div w:id="813910367">
      <w:bodyDiv w:val="1"/>
      <w:marLeft w:val="0"/>
      <w:marRight w:val="0"/>
      <w:marTop w:val="0"/>
      <w:marBottom w:val="0"/>
      <w:divBdr>
        <w:top w:val="none" w:sz="0" w:space="0" w:color="auto"/>
        <w:left w:val="none" w:sz="0" w:space="0" w:color="auto"/>
        <w:bottom w:val="none" w:sz="0" w:space="0" w:color="auto"/>
        <w:right w:val="none" w:sz="0" w:space="0" w:color="auto"/>
      </w:divBdr>
    </w:div>
    <w:div w:id="842428779">
      <w:bodyDiv w:val="1"/>
      <w:marLeft w:val="0"/>
      <w:marRight w:val="0"/>
      <w:marTop w:val="0"/>
      <w:marBottom w:val="0"/>
      <w:divBdr>
        <w:top w:val="none" w:sz="0" w:space="0" w:color="auto"/>
        <w:left w:val="none" w:sz="0" w:space="0" w:color="auto"/>
        <w:bottom w:val="none" w:sz="0" w:space="0" w:color="auto"/>
        <w:right w:val="none" w:sz="0" w:space="0" w:color="auto"/>
      </w:divBdr>
      <w:divsChild>
        <w:div w:id="1152597745">
          <w:marLeft w:val="0"/>
          <w:marRight w:val="0"/>
          <w:marTop w:val="0"/>
          <w:marBottom w:val="0"/>
          <w:divBdr>
            <w:top w:val="none" w:sz="0" w:space="0" w:color="auto"/>
            <w:left w:val="none" w:sz="0" w:space="0" w:color="auto"/>
            <w:bottom w:val="none" w:sz="0" w:space="0" w:color="auto"/>
            <w:right w:val="none" w:sz="0" w:space="0" w:color="auto"/>
          </w:divBdr>
          <w:divsChild>
            <w:div w:id="872620596">
              <w:marLeft w:val="0"/>
              <w:marRight w:val="0"/>
              <w:marTop w:val="0"/>
              <w:marBottom w:val="0"/>
              <w:divBdr>
                <w:top w:val="none" w:sz="0" w:space="0" w:color="auto"/>
                <w:left w:val="none" w:sz="0" w:space="0" w:color="auto"/>
                <w:bottom w:val="none" w:sz="0" w:space="0" w:color="auto"/>
                <w:right w:val="none" w:sz="0" w:space="0" w:color="auto"/>
              </w:divBdr>
              <w:divsChild>
                <w:div w:id="11386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77572">
      <w:bodyDiv w:val="1"/>
      <w:marLeft w:val="0"/>
      <w:marRight w:val="0"/>
      <w:marTop w:val="0"/>
      <w:marBottom w:val="0"/>
      <w:divBdr>
        <w:top w:val="none" w:sz="0" w:space="0" w:color="auto"/>
        <w:left w:val="none" w:sz="0" w:space="0" w:color="auto"/>
        <w:bottom w:val="none" w:sz="0" w:space="0" w:color="auto"/>
        <w:right w:val="none" w:sz="0" w:space="0" w:color="auto"/>
      </w:divBdr>
    </w:div>
    <w:div w:id="1061370441">
      <w:bodyDiv w:val="1"/>
      <w:marLeft w:val="0"/>
      <w:marRight w:val="0"/>
      <w:marTop w:val="0"/>
      <w:marBottom w:val="0"/>
      <w:divBdr>
        <w:top w:val="none" w:sz="0" w:space="0" w:color="auto"/>
        <w:left w:val="none" w:sz="0" w:space="0" w:color="auto"/>
        <w:bottom w:val="none" w:sz="0" w:space="0" w:color="auto"/>
        <w:right w:val="none" w:sz="0" w:space="0" w:color="auto"/>
      </w:divBdr>
      <w:divsChild>
        <w:div w:id="835806804">
          <w:marLeft w:val="0"/>
          <w:marRight w:val="0"/>
          <w:marTop w:val="0"/>
          <w:marBottom w:val="0"/>
          <w:divBdr>
            <w:top w:val="none" w:sz="0" w:space="0" w:color="auto"/>
            <w:left w:val="none" w:sz="0" w:space="0" w:color="auto"/>
            <w:bottom w:val="none" w:sz="0" w:space="0" w:color="auto"/>
            <w:right w:val="none" w:sz="0" w:space="0" w:color="auto"/>
          </w:divBdr>
          <w:divsChild>
            <w:div w:id="1984578599">
              <w:marLeft w:val="0"/>
              <w:marRight w:val="0"/>
              <w:marTop w:val="0"/>
              <w:marBottom w:val="0"/>
              <w:divBdr>
                <w:top w:val="none" w:sz="0" w:space="0" w:color="auto"/>
                <w:left w:val="none" w:sz="0" w:space="0" w:color="auto"/>
                <w:bottom w:val="none" w:sz="0" w:space="0" w:color="auto"/>
                <w:right w:val="none" w:sz="0" w:space="0" w:color="auto"/>
              </w:divBdr>
              <w:divsChild>
                <w:div w:id="6182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7023">
      <w:bodyDiv w:val="1"/>
      <w:marLeft w:val="0"/>
      <w:marRight w:val="0"/>
      <w:marTop w:val="0"/>
      <w:marBottom w:val="0"/>
      <w:divBdr>
        <w:top w:val="none" w:sz="0" w:space="0" w:color="auto"/>
        <w:left w:val="none" w:sz="0" w:space="0" w:color="auto"/>
        <w:bottom w:val="none" w:sz="0" w:space="0" w:color="auto"/>
        <w:right w:val="none" w:sz="0" w:space="0" w:color="auto"/>
      </w:divBdr>
      <w:divsChild>
        <w:div w:id="604773810">
          <w:marLeft w:val="0"/>
          <w:marRight w:val="0"/>
          <w:marTop w:val="0"/>
          <w:marBottom w:val="0"/>
          <w:divBdr>
            <w:top w:val="none" w:sz="0" w:space="0" w:color="auto"/>
            <w:left w:val="none" w:sz="0" w:space="0" w:color="auto"/>
            <w:bottom w:val="none" w:sz="0" w:space="0" w:color="auto"/>
            <w:right w:val="none" w:sz="0" w:space="0" w:color="auto"/>
          </w:divBdr>
          <w:divsChild>
            <w:div w:id="157695672">
              <w:marLeft w:val="0"/>
              <w:marRight w:val="0"/>
              <w:marTop w:val="0"/>
              <w:marBottom w:val="0"/>
              <w:divBdr>
                <w:top w:val="none" w:sz="0" w:space="0" w:color="auto"/>
                <w:left w:val="none" w:sz="0" w:space="0" w:color="auto"/>
                <w:bottom w:val="none" w:sz="0" w:space="0" w:color="auto"/>
                <w:right w:val="none" w:sz="0" w:space="0" w:color="auto"/>
              </w:divBdr>
              <w:divsChild>
                <w:div w:id="1213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7881">
      <w:bodyDiv w:val="1"/>
      <w:marLeft w:val="0"/>
      <w:marRight w:val="0"/>
      <w:marTop w:val="0"/>
      <w:marBottom w:val="0"/>
      <w:divBdr>
        <w:top w:val="none" w:sz="0" w:space="0" w:color="auto"/>
        <w:left w:val="none" w:sz="0" w:space="0" w:color="auto"/>
        <w:bottom w:val="none" w:sz="0" w:space="0" w:color="auto"/>
        <w:right w:val="none" w:sz="0" w:space="0" w:color="auto"/>
      </w:divBdr>
    </w:div>
    <w:div w:id="1357074323">
      <w:bodyDiv w:val="1"/>
      <w:marLeft w:val="0"/>
      <w:marRight w:val="0"/>
      <w:marTop w:val="0"/>
      <w:marBottom w:val="0"/>
      <w:divBdr>
        <w:top w:val="none" w:sz="0" w:space="0" w:color="auto"/>
        <w:left w:val="none" w:sz="0" w:space="0" w:color="auto"/>
        <w:bottom w:val="none" w:sz="0" w:space="0" w:color="auto"/>
        <w:right w:val="none" w:sz="0" w:space="0" w:color="auto"/>
      </w:divBdr>
    </w:div>
    <w:div w:id="1391733848">
      <w:bodyDiv w:val="1"/>
      <w:marLeft w:val="0"/>
      <w:marRight w:val="0"/>
      <w:marTop w:val="0"/>
      <w:marBottom w:val="0"/>
      <w:divBdr>
        <w:top w:val="none" w:sz="0" w:space="0" w:color="auto"/>
        <w:left w:val="none" w:sz="0" w:space="0" w:color="auto"/>
        <w:bottom w:val="none" w:sz="0" w:space="0" w:color="auto"/>
        <w:right w:val="none" w:sz="0" w:space="0" w:color="auto"/>
      </w:divBdr>
    </w:div>
    <w:div w:id="1674532548">
      <w:bodyDiv w:val="1"/>
      <w:marLeft w:val="0"/>
      <w:marRight w:val="0"/>
      <w:marTop w:val="0"/>
      <w:marBottom w:val="0"/>
      <w:divBdr>
        <w:top w:val="none" w:sz="0" w:space="0" w:color="auto"/>
        <w:left w:val="none" w:sz="0" w:space="0" w:color="auto"/>
        <w:bottom w:val="none" w:sz="0" w:space="0" w:color="auto"/>
        <w:right w:val="none" w:sz="0" w:space="0" w:color="auto"/>
      </w:divBdr>
      <w:divsChild>
        <w:div w:id="879166687">
          <w:marLeft w:val="0"/>
          <w:marRight w:val="0"/>
          <w:marTop w:val="0"/>
          <w:marBottom w:val="0"/>
          <w:divBdr>
            <w:top w:val="none" w:sz="0" w:space="0" w:color="auto"/>
            <w:left w:val="none" w:sz="0" w:space="0" w:color="auto"/>
            <w:bottom w:val="none" w:sz="0" w:space="0" w:color="auto"/>
            <w:right w:val="none" w:sz="0" w:space="0" w:color="auto"/>
          </w:divBdr>
          <w:divsChild>
            <w:div w:id="1928420670">
              <w:marLeft w:val="0"/>
              <w:marRight w:val="0"/>
              <w:marTop w:val="0"/>
              <w:marBottom w:val="0"/>
              <w:divBdr>
                <w:top w:val="none" w:sz="0" w:space="0" w:color="auto"/>
                <w:left w:val="none" w:sz="0" w:space="0" w:color="auto"/>
                <w:bottom w:val="none" w:sz="0" w:space="0" w:color="auto"/>
                <w:right w:val="none" w:sz="0" w:space="0" w:color="auto"/>
              </w:divBdr>
              <w:divsChild>
                <w:div w:id="17422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258304">
      <w:bodyDiv w:val="1"/>
      <w:marLeft w:val="0"/>
      <w:marRight w:val="0"/>
      <w:marTop w:val="0"/>
      <w:marBottom w:val="0"/>
      <w:divBdr>
        <w:top w:val="none" w:sz="0" w:space="0" w:color="auto"/>
        <w:left w:val="none" w:sz="0" w:space="0" w:color="auto"/>
        <w:bottom w:val="none" w:sz="0" w:space="0" w:color="auto"/>
        <w:right w:val="none" w:sz="0" w:space="0" w:color="auto"/>
      </w:divBdr>
      <w:divsChild>
        <w:div w:id="719793354">
          <w:marLeft w:val="0"/>
          <w:marRight w:val="0"/>
          <w:marTop w:val="0"/>
          <w:marBottom w:val="0"/>
          <w:divBdr>
            <w:top w:val="none" w:sz="0" w:space="0" w:color="auto"/>
            <w:left w:val="none" w:sz="0" w:space="0" w:color="auto"/>
            <w:bottom w:val="none" w:sz="0" w:space="0" w:color="auto"/>
            <w:right w:val="none" w:sz="0" w:space="0" w:color="auto"/>
          </w:divBdr>
          <w:divsChild>
            <w:div w:id="675036963">
              <w:marLeft w:val="0"/>
              <w:marRight w:val="0"/>
              <w:marTop w:val="0"/>
              <w:marBottom w:val="0"/>
              <w:divBdr>
                <w:top w:val="none" w:sz="0" w:space="0" w:color="auto"/>
                <w:left w:val="none" w:sz="0" w:space="0" w:color="auto"/>
                <w:bottom w:val="none" w:sz="0" w:space="0" w:color="auto"/>
                <w:right w:val="none" w:sz="0" w:space="0" w:color="auto"/>
              </w:divBdr>
              <w:divsChild>
                <w:div w:id="11963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28912">
      <w:bodyDiv w:val="1"/>
      <w:marLeft w:val="0"/>
      <w:marRight w:val="0"/>
      <w:marTop w:val="0"/>
      <w:marBottom w:val="0"/>
      <w:divBdr>
        <w:top w:val="none" w:sz="0" w:space="0" w:color="auto"/>
        <w:left w:val="none" w:sz="0" w:space="0" w:color="auto"/>
        <w:bottom w:val="none" w:sz="0" w:space="0" w:color="auto"/>
        <w:right w:val="none" w:sz="0" w:space="0" w:color="auto"/>
      </w:divBdr>
      <w:divsChild>
        <w:div w:id="211888410">
          <w:marLeft w:val="0"/>
          <w:marRight w:val="0"/>
          <w:marTop w:val="0"/>
          <w:marBottom w:val="0"/>
          <w:divBdr>
            <w:top w:val="none" w:sz="0" w:space="0" w:color="auto"/>
            <w:left w:val="none" w:sz="0" w:space="0" w:color="auto"/>
            <w:bottom w:val="none" w:sz="0" w:space="0" w:color="auto"/>
            <w:right w:val="none" w:sz="0" w:space="0" w:color="auto"/>
          </w:divBdr>
          <w:divsChild>
            <w:div w:id="1801654780">
              <w:marLeft w:val="0"/>
              <w:marRight w:val="0"/>
              <w:marTop w:val="0"/>
              <w:marBottom w:val="0"/>
              <w:divBdr>
                <w:top w:val="none" w:sz="0" w:space="0" w:color="auto"/>
                <w:left w:val="none" w:sz="0" w:space="0" w:color="auto"/>
                <w:bottom w:val="none" w:sz="0" w:space="0" w:color="auto"/>
                <w:right w:val="none" w:sz="0" w:space="0" w:color="auto"/>
              </w:divBdr>
              <w:divsChild>
                <w:div w:id="102308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800623">
      <w:bodyDiv w:val="1"/>
      <w:marLeft w:val="0"/>
      <w:marRight w:val="0"/>
      <w:marTop w:val="0"/>
      <w:marBottom w:val="0"/>
      <w:divBdr>
        <w:top w:val="none" w:sz="0" w:space="0" w:color="auto"/>
        <w:left w:val="none" w:sz="0" w:space="0" w:color="auto"/>
        <w:bottom w:val="none" w:sz="0" w:space="0" w:color="auto"/>
        <w:right w:val="none" w:sz="0" w:space="0" w:color="auto"/>
      </w:divBdr>
    </w:div>
    <w:div w:id="1837989668">
      <w:bodyDiv w:val="1"/>
      <w:marLeft w:val="0"/>
      <w:marRight w:val="0"/>
      <w:marTop w:val="0"/>
      <w:marBottom w:val="0"/>
      <w:divBdr>
        <w:top w:val="none" w:sz="0" w:space="0" w:color="auto"/>
        <w:left w:val="none" w:sz="0" w:space="0" w:color="auto"/>
        <w:bottom w:val="none" w:sz="0" w:space="0" w:color="auto"/>
        <w:right w:val="none" w:sz="0" w:space="0" w:color="auto"/>
      </w:divBdr>
    </w:div>
    <w:div w:id="1916356669">
      <w:bodyDiv w:val="1"/>
      <w:marLeft w:val="0"/>
      <w:marRight w:val="0"/>
      <w:marTop w:val="0"/>
      <w:marBottom w:val="0"/>
      <w:divBdr>
        <w:top w:val="none" w:sz="0" w:space="0" w:color="auto"/>
        <w:left w:val="none" w:sz="0" w:space="0" w:color="auto"/>
        <w:bottom w:val="none" w:sz="0" w:space="0" w:color="auto"/>
        <w:right w:val="none" w:sz="0" w:space="0" w:color="auto"/>
      </w:divBdr>
      <w:divsChild>
        <w:div w:id="1481119852">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20813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765587">
      <w:bodyDiv w:val="1"/>
      <w:marLeft w:val="0"/>
      <w:marRight w:val="0"/>
      <w:marTop w:val="0"/>
      <w:marBottom w:val="0"/>
      <w:divBdr>
        <w:top w:val="none" w:sz="0" w:space="0" w:color="auto"/>
        <w:left w:val="none" w:sz="0" w:space="0" w:color="auto"/>
        <w:bottom w:val="none" w:sz="0" w:space="0" w:color="auto"/>
        <w:right w:val="none" w:sz="0" w:space="0" w:color="auto"/>
      </w:divBdr>
      <w:divsChild>
        <w:div w:id="243227444">
          <w:marLeft w:val="0"/>
          <w:marRight w:val="0"/>
          <w:marTop w:val="0"/>
          <w:marBottom w:val="0"/>
          <w:divBdr>
            <w:top w:val="none" w:sz="0" w:space="0" w:color="auto"/>
            <w:left w:val="none" w:sz="0" w:space="0" w:color="auto"/>
            <w:bottom w:val="none" w:sz="0" w:space="0" w:color="auto"/>
            <w:right w:val="none" w:sz="0" w:space="0" w:color="auto"/>
          </w:divBdr>
          <w:divsChild>
            <w:div w:id="1388214484">
              <w:marLeft w:val="0"/>
              <w:marRight w:val="0"/>
              <w:marTop w:val="0"/>
              <w:marBottom w:val="0"/>
              <w:divBdr>
                <w:top w:val="none" w:sz="0" w:space="0" w:color="auto"/>
                <w:left w:val="none" w:sz="0" w:space="0" w:color="auto"/>
                <w:bottom w:val="none" w:sz="0" w:space="0" w:color="auto"/>
                <w:right w:val="none" w:sz="0" w:space="0" w:color="auto"/>
              </w:divBdr>
              <w:divsChild>
                <w:div w:id="18878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14737">
      <w:bodyDiv w:val="1"/>
      <w:marLeft w:val="0"/>
      <w:marRight w:val="0"/>
      <w:marTop w:val="0"/>
      <w:marBottom w:val="0"/>
      <w:divBdr>
        <w:top w:val="none" w:sz="0" w:space="0" w:color="auto"/>
        <w:left w:val="none" w:sz="0" w:space="0" w:color="auto"/>
        <w:bottom w:val="none" w:sz="0" w:space="0" w:color="auto"/>
        <w:right w:val="none" w:sz="0" w:space="0" w:color="auto"/>
      </w:divBdr>
    </w:div>
    <w:div w:id="2108688971">
      <w:bodyDiv w:val="1"/>
      <w:marLeft w:val="0"/>
      <w:marRight w:val="0"/>
      <w:marTop w:val="0"/>
      <w:marBottom w:val="0"/>
      <w:divBdr>
        <w:top w:val="none" w:sz="0" w:space="0" w:color="auto"/>
        <w:left w:val="none" w:sz="0" w:space="0" w:color="auto"/>
        <w:bottom w:val="none" w:sz="0" w:space="0" w:color="auto"/>
        <w:right w:val="none" w:sz="0" w:space="0" w:color="auto"/>
      </w:divBdr>
      <w:divsChild>
        <w:div w:id="649673412">
          <w:marLeft w:val="0"/>
          <w:marRight w:val="0"/>
          <w:marTop w:val="0"/>
          <w:marBottom w:val="0"/>
          <w:divBdr>
            <w:top w:val="none" w:sz="0" w:space="0" w:color="auto"/>
            <w:left w:val="none" w:sz="0" w:space="0" w:color="auto"/>
            <w:bottom w:val="none" w:sz="0" w:space="0" w:color="auto"/>
            <w:right w:val="none" w:sz="0" w:space="0" w:color="auto"/>
          </w:divBdr>
          <w:divsChild>
            <w:div w:id="2140025187">
              <w:marLeft w:val="0"/>
              <w:marRight w:val="0"/>
              <w:marTop w:val="0"/>
              <w:marBottom w:val="0"/>
              <w:divBdr>
                <w:top w:val="none" w:sz="0" w:space="0" w:color="auto"/>
                <w:left w:val="none" w:sz="0" w:space="0" w:color="auto"/>
                <w:bottom w:val="none" w:sz="0" w:space="0" w:color="auto"/>
                <w:right w:val="none" w:sz="0" w:space="0" w:color="auto"/>
              </w:divBdr>
              <w:divsChild>
                <w:div w:id="9464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A9AC8-9C56-4365-9CE0-E2A31D05A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1279</Words>
  <Characters>7037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REYES GONZÁLEZ</dc:creator>
  <cp:keywords/>
  <dc:description/>
  <cp:lastModifiedBy>ENRIQUE REYES GONZÁLEZ</cp:lastModifiedBy>
  <cp:revision>2</cp:revision>
  <dcterms:created xsi:type="dcterms:W3CDTF">2024-03-22T19:31:00Z</dcterms:created>
  <dcterms:modified xsi:type="dcterms:W3CDTF">2024-03-22T19:31:00Z</dcterms:modified>
</cp:coreProperties>
</file>